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668" w:rsidRDefault="00795668" w:rsidP="00B71830">
      <w:pPr>
        <w:spacing w:line="540" w:lineRule="exact"/>
        <w:jc w:val="center"/>
        <w:rPr>
          <w:rFonts w:ascii="方正小标宋简体" w:eastAsia="方正小标宋简体"/>
          <w:b/>
          <w:bCs/>
          <w:sz w:val="44"/>
          <w:szCs w:val="44"/>
        </w:rPr>
      </w:pPr>
      <w:r w:rsidRPr="00795668">
        <w:rPr>
          <w:rFonts w:ascii="方正小标宋简体" w:eastAsia="方正小标宋简体" w:hint="eastAsia"/>
          <w:b/>
          <w:bCs/>
          <w:sz w:val="44"/>
          <w:szCs w:val="44"/>
        </w:rPr>
        <w:t>自贡市人民检察院传达学习</w:t>
      </w:r>
    </w:p>
    <w:p w:rsidR="00997AC5" w:rsidRPr="00795668" w:rsidRDefault="00795668" w:rsidP="00B71830">
      <w:pPr>
        <w:spacing w:line="540" w:lineRule="exact"/>
        <w:jc w:val="center"/>
        <w:rPr>
          <w:rFonts w:ascii="方正小标宋简体" w:eastAsia="方正小标宋简体"/>
          <w:b/>
          <w:bCs/>
          <w:sz w:val="44"/>
          <w:szCs w:val="44"/>
        </w:rPr>
      </w:pPr>
      <w:r w:rsidRPr="00795668">
        <w:rPr>
          <w:rFonts w:ascii="方正小标宋简体" w:eastAsia="方正小标宋简体" w:hint="eastAsia"/>
          <w:b/>
          <w:bCs/>
          <w:sz w:val="44"/>
          <w:szCs w:val="44"/>
        </w:rPr>
        <w:t>习近平总书记来川视察重要指示精神</w:t>
      </w:r>
    </w:p>
    <w:p w:rsidR="00795668" w:rsidRPr="00795668" w:rsidRDefault="00795668" w:rsidP="00B71830">
      <w:pPr>
        <w:spacing w:line="540" w:lineRule="exact"/>
        <w:jc w:val="center"/>
        <w:rPr>
          <w:rFonts w:ascii="仿宋_GB2312" w:eastAsia="仿宋_GB2312"/>
          <w:b/>
          <w:bCs/>
          <w:sz w:val="32"/>
          <w:szCs w:val="32"/>
        </w:rPr>
      </w:pPr>
    </w:p>
    <w:p w:rsidR="00795668" w:rsidRDefault="00795668" w:rsidP="00B71830">
      <w:pPr>
        <w:spacing w:line="540" w:lineRule="exact"/>
        <w:ind w:firstLineChars="200" w:firstLine="640"/>
        <w:rPr>
          <w:rFonts w:ascii="仿宋_GB2312" w:eastAsia="仿宋_GB2312" w:hint="eastAsia"/>
          <w:sz w:val="32"/>
          <w:szCs w:val="32"/>
        </w:rPr>
      </w:pPr>
      <w:r w:rsidRPr="00795668">
        <w:rPr>
          <w:rFonts w:ascii="仿宋_GB2312" w:eastAsia="仿宋_GB2312" w:hint="eastAsia"/>
          <w:sz w:val="32"/>
          <w:szCs w:val="32"/>
        </w:rPr>
        <w:t>6月1</w:t>
      </w:r>
      <w:r w:rsidR="00A763A8">
        <w:rPr>
          <w:rFonts w:ascii="仿宋_GB2312" w:eastAsia="仿宋_GB2312" w:hint="eastAsia"/>
          <w:sz w:val="32"/>
          <w:szCs w:val="32"/>
        </w:rPr>
        <w:t>3</w:t>
      </w:r>
      <w:r w:rsidRPr="00795668">
        <w:rPr>
          <w:rFonts w:ascii="仿宋_GB2312" w:eastAsia="仿宋_GB2312" w:hint="eastAsia"/>
          <w:sz w:val="32"/>
          <w:szCs w:val="32"/>
        </w:rPr>
        <w:t>日，自贡市</w:t>
      </w:r>
      <w:r w:rsidR="00A763A8">
        <w:rPr>
          <w:rFonts w:ascii="仿宋_GB2312" w:eastAsia="仿宋_GB2312" w:hint="eastAsia"/>
          <w:sz w:val="32"/>
          <w:szCs w:val="32"/>
        </w:rPr>
        <w:t>人民检察院召开全院干警大会</w:t>
      </w:r>
      <w:r w:rsidRPr="00795668">
        <w:rPr>
          <w:rFonts w:ascii="仿宋_GB2312" w:eastAsia="仿宋_GB2312" w:hint="eastAsia"/>
          <w:sz w:val="32"/>
          <w:szCs w:val="32"/>
        </w:rPr>
        <w:t>，专题传达学习习近平总书记来川视察重要指示精神</w:t>
      </w:r>
      <w:r w:rsidR="00A763A8">
        <w:rPr>
          <w:rFonts w:ascii="仿宋_GB2312" w:eastAsia="仿宋_GB2312" w:hint="eastAsia"/>
          <w:sz w:val="32"/>
          <w:szCs w:val="32"/>
        </w:rPr>
        <w:t>和省委常委会（扩大）会议以及市委常委会（扩大）会议精神</w:t>
      </w:r>
      <w:r w:rsidRPr="00795668">
        <w:rPr>
          <w:rFonts w:ascii="仿宋_GB2312" w:eastAsia="仿宋_GB2312" w:hint="eastAsia"/>
          <w:sz w:val="32"/>
          <w:szCs w:val="32"/>
        </w:rPr>
        <w:t>，研究贯彻落实意见。党组书记</w:t>
      </w:r>
      <w:r w:rsidR="00A763A8">
        <w:rPr>
          <w:rFonts w:ascii="仿宋_GB2312" w:eastAsia="仿宋_GB2312" w:hint="eastAsia"/>
          <w:sz w:val="32"/>
          <w:szCs w:val="32"/>
        </w:rPr>
        <w:t>、检察长黄国清</w:t>
      </w:r>
      <w:r w:rsidRPr="00795668">
        <w:rPr>
          <w:rFonts w:ascii="仿宋_GB2312" w:eastAsia="仿宋_GB2312" w:hint="eastAsia"/>
          <w:sz w:val="32"/>
          <w:szCs w:val="32"/>
        </w:rPr>
        <w:t>主持会议并讲话。</w:t>
      </w:r>
    </w:p>
    <w:p w:rsidR="00BA4D50" w:rsidRDefault="00BA4D50" w:rsidP="00B71830">
      <w:pPr>
        <w:spacing w:line="540" w:lineRule="exact"/>
        <w:ind w:firstLineChars="200" w:firstLine="640"/>
        <w:rPr>
          <w:rFonts w:ascii="仿宋_GB2312" w:eastAsia="仿宋_GB2312" w:hint="eastAsia"/>
          <w:sz w:val="32"/>
          <w:szCs w:val="32"/>
        </w:rPr>
      </w:pPr>
    </w:p>
    <w:p w:rsidR="00393E0C" w:rsidRDefault="00393E0C" w:rsidP="00BA4D50">
      <w:pPr>
        <w:pStyle w:val="a5"/>
        <w:shd w:val="clear" w:color="auto" w:fill="FFFFFF"/>
        <w:spacing w:before="0" w:beforeAutospacing="0" w:after="0" w:afterAutospacing="0" w:line="6000" w:lineRule="exact"/>
        <w:ind w:firstLineChars="200" w:firstLine="640"/>
        <w:rPr>
          <w:rFonts w:ascii="仿宋_GB2312" w:eastAsia="仿宋_GB2312" w:hAnsi="PingFang SC" w:hint="eastAsia"/>
          <w:color w:val="333333"/>
          <w:sz w:val="32"/>
          <w:szCs w:val="32"/>
        </w:rPr>
      </w:pPr>
      <w:r>
        <w:rPr>
          <w:rFonts w:ascii="仿宋_GB2312" w:eastAsia="仿宋_GB2312"/>
          <w:noProof/>
          <w:sz w:val="32"/>
          <w:szCs w:val="32"/>
        </w:rPr>
        <w:drawing>
          <wp:inline distT="0" distB="0" distL="0" distR="0">
            <wp:extent cx="4752975" cy="313372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753489" cy="3134064"/>
                    </a:xfrm>
                    <a:prstGeom prst="rect">
                      <a:avLst/>
                    </a:prstGeom>
                    <a:noFill/>
                    <a:ln w="9525">
                      <a:noFill/>
                      <a:miter lim="800000"/>
                      <a:headEnd/>
                      <a:tailEnd/>
                    </a:ln>
                  </pic:spPr>
                </pic:pic>
              </a:graphicData>
            </a:graphic>
          </wp:inline>
        </w:drawing>
      </w:r>
    </w:p>
    <w:p w:rsidR="00795668" w:rsidRPr="00795668" w:rsidRDefault="00795668" w:rsidP="00BA4D50">
      <w:pPr>
        <w:pStyle w:val="a5"/>
        <w:shd w:val="clear" w:color="auto" w:fill="FFFFFF"/>
        <w:spacing w:before="0" w:beforeAutospacing="0" w:after="0" w:afterAutospacing="0" w:line="540" w:lineRule="exact"/>
        <w:ind w:firstLineChars="150" w:firstLine="480"/>
        <w:rPr>
          <w:rFonts w:ascii="仿宋_GB2312" w:eastAsia="仿宋_GB2312" w:hAnsi="PingFang SC" w:hint="eastAsia"/>
          <w:color w:val="333333"/>
          <w:sz w:val="32"/>
          <w:szCs w:val="32"/>
        </w:rPr>
      </w:pPr>
      <w:r w:rsidRPr="00795668">
        <w:rPr>
          <w:rFonts w:ascii="仿宋_GB2312" w:eastAsia="仿宋_GB2312" w:hAnsi="PingFang SC" w:hint="eastAsia"/>
          <w:color w:val="333333"/>
          <w:sz w:val="32"/>
          <w:szCs w:val="32"/>
        </w:rPr>
        <w:t>会议强调，</w:t>
      </w:r>
      <w:r w:rsidR="00C66580">
        <w:rPr>
          <w:rFonts w:ascii="仿宋_GB2312" w:eastAsia="仿宋_GB2312" w:hAnsi="PingFang SC" w:hint="eastAsia"/>
          <w:color w:val="333333"/>
          <w:sz w:val="32"/>
          <w:szCs w:val="32"/>
        </w:rPr>
        <w:t>全市检察机关</w:t>
      </w:r>
      <w:r w:rsidRPr="00795668">
        <w:rPr>
          <w:rFonts w:ascii="仿宋_GB2312" w:eastAsia="仿宋_GB2312" w:hAnsi="PingFang SC" w:hint="eastAsia"/>
          <w:color w:val="333333"/>
          <w:sz w:val="32"/>
          <w:szCs w:val="32"/>
        </w:rPr>
        <w:t>要认真落实省委、市委部署要求，把学习宣传贯彻习近平总书记来川视察重要指示精神作为当前和今后一个时期全局上下重要的政治任务，与持续学懂弄通做实习近平新时代中国特色社会主义思想和总书记对四川工作系列重要指示精神结合起来，与贯彻落实省第十二次党代会精神结合起来，与当前正在推进的各项重点工作</w:t>
      </w:r>
      <w:r w:rsidRPr="00795668">
        <w:rPr>
          <w:rFonts w:ascii="仿宋_GB2312" w:eastAsia="仿宋_GB2312" w:hAnsi="PingFang SC" w:hint="eastAsia"/>
          <w:color w:val="333333"/>
          <w:sz w:val="32"/>
          <w:szCs w:val="32"/>
        </w:rPr>
        <w:lastRenderedPageBreak/>
        <w:t>结合起来，进一步坚定信心、锚定目标，加倍努力、苦干实干，坚决把总书记的殷殷嘱托和深切关怀转化为做好自贡</w:t>
      </w:r>
      <w:r w:rsidR="00E84C6F">
        <w:rPr>
          <w:rFonts w:ascii="仿宋_GB2312" w:eastAsia="仿宋_GB2312" w:hAnsi="PingFang SC" w:hint="eastAsia"/>
          <w:color w:val="333333"/>
          <w:sz w:val="32"/>
          <w:szCs w:val="32"/>
        </w:rPr>
        <w:t>检察</w:t>
      </w:r>
      <w:r w:rsidRPr="00795668">
        <w:rPr>
          <w:rFonts w:ascii="仿宋_GB2312" w:eastAsia="仿宋_GB2312" w:hAnsi="PingFang SC" w:hint="eastAsia"/>
          <w:color w:val="333333"/>
          <w:sz w:val="32"/>
          <w:szCs w:val="32"/>
        </w:rPr>
        <w:t>工作的实际行动。</w:t>
      </w:r>
    </w:p>
    <w:p w:rsidR="00795668" w:rsidRDefault="00E84C6F" w:rsidP="00B71830">
      <w:pPr>
        <w:pStyle w:val="a5"/>
        <w:shd w:val="clear" w:color="auto" w:fill="FFFFFF"/>
        <w:spacing w:before="0" w:beforeAutospacing="0" w:after="0" w:afterAutospacing="0" w:line="540" w:lineRule="exact"/>
        <w:ind w:firstLineChars="200" w:firstLine="640"/>
        <w:rPr>
          <w:rFonts w:ascii="仿宋_GB2312" w:eastAsia="仿宋_GB2312" w:hAnsi="PingFang SC" w:hint="eastAsia"/>
          <w:color w:val="333333"/>
          <w:sz w:val="32"/>
          <w:szCs w:val="32"/>
        </w:rPr>
      </w:pPr>
      <w:r w:rsidRPr="00E84C6F">
        <w:rPr>
          <w:rFonts w:ascii="仿宋_GB2312" w:eastAsia="仿宋_GB2312" w:hAnsi="PingFang SC"/>
          <w:color w:val="333333"/>
          <w:sz w:val="32"/>
          <w:szCs w:val="32"/>
        </w:rPr>
        <w:t>会议要求，</w:t>
      </w:r>
      <w:r>
        <w:rPr>
          <w:rFonts w:ascii="仿宋_GB2312" w:eastAsia="仿宋_GB2312" w:hAnsi="PingFang SC" w:hint="eastAsia"/>
          <w:color w:val="333333"/>
          <w:sz w:val="32"/>
          <w:szCs w:val="32"/>
        </w:rPr>
        <w:t>要进一步提高政治站位，营造风清气正的良好政治生态；要进一步抓好“1+7”文件落实，助推平安自贡建设、市域社会治理等取得更大成效；要进一步立足检察职能优化法治化营商环境，</w:t>
      </w:r>
      <w:r w:rsidR="00D75123">
        <w:rPr>
          <w:rFonts w:ascii="仿宋_GB2312" w:eastAsia="仿宋_GB2312" w:hAnsi="PingFang SC" w:hint="eastAsia"/>
          <w:color w:val="333333"/>
          <w:sz w:val="32"/>
          <w:szCs w:val="32"/>
        </w:rPr>
        <w:t>做实企业合规工作；要进一步聚焦主责主业，确保中发28号文件落地落实；要进一步抓好“队伍素能提升”主题年各项活动，提升高检院“四大检察”、“十大业务”教材的学习成效。</w:t>
      </w:r>
    </w:p>
    <w:p w:rsidR="00800EBB" w:rsidRDefault="00800EBB" w:rsidP="00B71830">
      <w:pPr>
        <w:pStyle w:val="a5"/>
        <w:shd w:val="clear" w:color="auto" w:fill="FFFFFF"/>
        <w:spacing w:before="0" w:beforeAutospacing="0" w:after="0" w:afterAutospacing="0" w:line="540" w:lineRule="exact"/>
        <w:ind w:firstLineChars="200" w:firstLine="640"/>
        <w:rPr>
          <w:rFonts w:ascii="仿宋_GB2312" w:eastAsia="仿宋_GB2312" w:hAnsi="PingFang SC" w:hint="eastAsia"/>
          <w:color w:val="333333"/>
          <w:sz w:val="32"/>
          <w:szCs w:val="32"/>
        </w:rPr>
      </w:pPr>
    </w:p>
    <w:p w:rsidR="00800EBB" w:rsidRDefault="00800EBB" w:rsidP="00800EBB">
      <w:pPr>
        <w:pStyle w:val="a5"/>
        <w:shd w:val="clear" w:color="auto" w:fill="FFFFFF"/>
        <w:spacing w:before="0" w:beforeAutospacing="0" w:after="0" w:afterAutospacing="0" w:line="540" w:lineRule="exact"/>
        <w:ind w:firstLineChars="200" w:firstLine="640"/>
        <w:jc w:val="right"/>
        <w:rPr>
          <w:rFonts w:ascii="仿宋_GB2312" w:eastAsia="仿宋_GB2312" w:hAnsi="PingFang SC" w:hint="eastAsia"/>
          <w:color w:val="333333"/>
          <w:sz w:val="32"/>
          <w:szCs w:val="32"/>
        </w:rPr>
      </w:pPr>
      <w:r>
        <w:rPr>
          <w:rFonts w:ascii="仿宋_GB2312" w:eastAsia="仿宋_GB2312" w:hAnsi="PingFang SC" w:hint="eastAsia"/>
          <w:color w:val="333333"/>
          <w:sz w:val="32"/>
          <w:szCs w:val="32"/>
        </w:rPr>
        <w:t>驻市检察院纪检监察组</w:t>
      </w:r>
    </w:p>
    <w:p w:rsidR="00800EBB" w:rsidRPr="00E84C6F" w:rsidRDefault="00800EBB" w:rsidP="00B71830">
      <w:pPr>
        <w:pStyle w:val="a5"/>
        <w:shd w:val="clear" w:color="auto" w:fill="FFFFFF"/>
        <w:spacing w:before="0" w:beforeAutospacing="0" w:after="0" w:afterAutospacing="0" w:line="540" w:lineRule="exact"/>
        <w:ind w:firstLineChars="200" w:firstLine="640"/>
        <w:rPr>
          <w:rFonts w:ascii="仿宋_GB2312" w:eastAsia="仿宋_GB2312" w:hAnsi="PingFang SC" w:hint="eastAsia"/>
          <w:color w:val="333333"/>
          <w:sz w:val="32"/>
          <w:szCs w:val="32"/>
        </w:rPr>
      </w:pPr>
    </w:p>
    <w:sectPr w:rsidR="00800EBB" w:rsidRPr="00E84C6F" w:rsidSect="00997AC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DF2" w:rsidRDefault="00BA1DF2" w:rsidP="00795668">
      <w:pPr>
        <w:spacing w:line="240" w:lineRule="auto"/>
      </w:pPr>
      <w:r>
        <w:separator/>
      </w:r>
    </w:p>
  </w:endnote>
  <w:endnote w:type="continuationSeparator" w:id="1">
    <w:p w:rsidR="00BA1DF2" w:rsidRDefault="00BA1DF2" w:rsidP="007956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PingFang S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DF2" w:rsidRDefault="00BA1DF2" w:rsidP="00795668">
      <w:pPr>
        <w:spacing w:line="240" w:lineRule="auto"/>
      </w:pPr>
      <w:r>
        <w:separator/>
      </w:r>
    </w:p>
  </w:footnote>
  <w:footnote w:type="continuationSeparator" w:id="1">
    <w:p w:rsidR="00BA1DF2" w:rsidRDefault="00BA1DF2" w:rsidP="00795668">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5668"/>
    <w:rsid w:val="00393E0C"/>
    <w:rsid w:val="004F09E2"/>
    <w:rsid w:val="00795668"/>
    <w:rsid w:val="00800EBB"/>
    <w:rsid w:val="0098692A"/>
    <w:rsid w:val="00997AC5"/>
    <w:rsid w:val="009B636C"/>
    <w:rsid w:val="009C7B5F"/>
    <w:rsid w:val="00A241FB"/>
    <w:rsid w:val="00A45211"/>
    <w:rsid w:val="00A763A8"/>
    <w:rsid w:val="00B71830"/>
    <w:rsid w:val="00BA1DF2"/>
    <w:rsid w:val="00BA4D50"/>
    <w:rsid w:val="00C66580"/>
    <w:rsid w:val="00C80D5D"/>
    <w:rsid w:val="00D07413"/>
    <w:rsid w:val="00D75123"/>
    <w:rsid w:val="00E5521A"/>
    <w:rsid w:val="00E84C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pPr>
        <w:spacing w:line="55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09E2"/>
    <w:pPr>
      <w:widowControl w:val="0"/>
      <w:jc w:val="both"/>
    </w:pPr>
    <w:rPr>
      <w:color w:val="000000"/>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95668"/>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3"/>
    <w:uiPriority w:val="99"/>
    <w:semiHidden/>
    <w:rsid w:val="00795668"/>
    <w:rPr>
      <w:color w:val="000000"/>
      <w:kern w:val="2"/>
      <w:sz w:val="18"/>
      <w:szCs w:val="18"/>
    </w:rPr>
  </w:style>
  <w:style w:type="paragraph" w:styleId="a4">
    <w:name w:val="footer"/>
    <w:basedOn w:val="a"/>
    <w:link w:val="Char0"/>
    <w:uiPriority w:val="99"/>
    <w:semiHidden/>
    <w:unhideWhenUsed/>
    <w:rsid w:val="00795668"/>
    <w:pPr>
      <w:tabs>
        <w:tab w:val="center" w:pos="4153"/>
        <w:tab w:val="right" w:pos="8306"/>
      </w:tabs>
      <w:snapToGrid w:val="0"/>
      <w:spacing w:line="240" w:lineRule="atLeast"/>
      <w:jc w:val="left"/>
    </w:pPr>
    <w:rPr>
      <w:sz w:val="18"/>
      <w:szCs w:val="18"/>
    </w:rPr>
  </w:style>
  <w:style w:type="character" w:customStyle="1" w:styleId="Char0">
    <w:name w:val="页脚 Char"/>
    <w:basedOn w:val="a0"/>
    <w:link w:val="a4"/>
    <w:uiPriority w:val="99"/>
    <w:semiHidden/>
    <w:rsid w:val="00795668"/>
    <w:rPr>
      <w:color w:val="000000"/>
      <w:kern w:val="2"/>
      <w:sz w:val="18"/>
      <w:szCs w:val="18"/>
    </w:rPr>
  </w:style>
  <w:style w:type="paragraph" w:styleId="a5">
    <w:name w:val="Normal (Web)"/>
    <w:basedOn w:val="a"/>
    <w:uiPriority w:val="99"/>
    <w:unhideWhenUsed/>
    <w:rsid w:val="00795668"/>
    <w:pPr>
      <w:widowControl/>
      <w:spacing w:before="100" w:beforeAutospacing="1" w:after="100" w:afterAutospacing="1" w:line="240" w:lineRule="auto"/>
      <w:jc w:val="left"/>
    </w:pPr>
    <w:rPr>
      <w:rFonts w:ascii="宋体" w:hAnsi="宋体" w:cs="宋体"/>
      <w:color w:val="auto"/>
      <w:kern w:val="0"/>
      <w:sz w:val="24"/>
      <w:szCs w:val="24"/>
    </w:rPr>
  </w:style>
  <w:style w:type="paragraph" w:styleId="a6">
    <w:name w:val="Balloon Text"/>
    <w:basedOn w:val="a"/>
    <w:link w:val="Char1"/>
    <w:uiPriority w:val="99"/>
    <w:semiHidden/>
    <w:unhideWhenUsed/>
    <w:rsid w:val="00393E0C"/>
    <w:pPr>
      <w:spacing w:line="240" w:lineRule="auto"/>
    </w:pPr>
    <w:rPr>
      <w:sz w:val="18"/>
      <w:szCs w:val="18"/>
    </w:rPr>
  </w:style>
  <w:style w:type="character" w:customStyle="1" w:styleId="Char1">
    <w:name w:val="批注框文本 Char"/>
    <w:basedOn w:val="a0"/>
    <w:link w:val="a6"/>
    <w:uiPriority w:val="99"/>
    <w:semiHidden/>
    <w:rsid w:val="00393E0C"/>
    <w:rPr>
      <w:color w:val="000000"/>
      <w:kern w:val="2"/>
      <w:sz w:val="18"/>
      <w:szCs w:val="18"/>
    </w:rPr>
  </w:style>
</w:styles>
</file>

<file path=word/webSettings.xml><?xml version="1.0" encoding="utf-8"?>
<w:webSettings xmlns:r="http://schemas.openxmlformats.org/officeDocument/2006/relationships" xmlns:w="http://schemas.openxmlformats.org/wordprocessingml/2006/main">
  <w:divs>
    <w:div w:id="44053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80</Words>
  <Characters>456</Characters>
  <Application>Microsoft Office Word</Application>
  <DocSecurity>0</DocSecurity>
  <Lines>3</Lines>
  <Paragraphs>1</Paragraphs>
  <ScaleCrop>false</ScaleCrop>
  <Company>china</Company>
  <LinksUpToDate>false</LinksUpToDate>
  <CharactersWithSpaces>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jcy</cp:lastModifiedBy>
  <cp:revision>4</cp:revision>
  <dcterms:created xsi:type="dcterms:W3CDTF">2022-06-13T07:06:00Z</dcterms:created>
  <dcterms:modified xsi:type="dcterms:W3CDTF">2022-06-13T07:19:00Z</dcterms:modified>
</cp:coreProperties>
</file>